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2550"/>
        <w:jc w:val="left"/>
        <w:rPr>
          <w:rFonts w:hint="eastAsia" w:ascii="lucida Grande" w:hAnsi="lucida Grande" w:eastAsia="宋体" w:cs="lucida Grande"/>
          <w:b w:val="0"/>
          <w:color w:val="000000"/>
          <w:sz w:val="21"/>
          <w:szCs w:val="21"/>
          <w:highlight w:val="yellow"/>
          <w:lang w:eastAsia="zh-CN"/>
        </w:rPr>
      </w:pPr>
      <w:bookmarkStart w:id="0" w:name="OLE_LINK1"/>
      <w:r>
        <w:rPr>
          <w:rFonts w:hint="eastAsia" w:ascii="lucida Grande" w:hAnsi="lucida Grande" w:eastAsia="宋体" w:cs="lucida Grande"/>
          <w:b w:val="0"/>
          <w:color w:val="000000"/>
          <w:sz w:val="21"/>
          <w:szCs w:val="21"/>
          <w:highlight w:val="yellow"/>
          <w:lang w:eastAsia="zh-CN"/>
        </w:rPr>
        <w:t>二、学生身份登陆系统：</w:t>
      </w:r>
    </w:p>
    <w:bookmarkEnd w:id="0"/>
    <w:p>
      <w:pPr>
        <w:rPr>
          <w:rFonts w:hint="eastAsia" w:asciiTheme="minorEastAsia" w:hAnsiTheme="minorEastAsia" w:eastAsiaTheme="minorEastAsia" w:cstheme="minorEastAsia"/>
          <w:b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0"/>
          <w:sz w:val="21"/>
          <w:szCs w:val="21"/>
          <w:lang w:val="en-US" w:eastAsia="zh-CN" w:bidi="ar"/>
        </w:rPr>
        <w:t>学生的账号</w:t>
      </w:r>
      <w:r>
        <w:rPr>
          <w:rFonts w:hint="eastAsia" w:asciiTheme="minorEastAsia" w:hAnsiTheme="minorEastAsia" w:cstheme="minorEastAsia"/>
          <w:b w:val="0"/>
          <w:color w:val="000000"/>
          <w:kern w:val="0"/>
          <w:sz w:val="21"/>
          <w:szCs w:val="21"/>
          <w:lang w:val="en-US" w:eastAsia="zh-CN" w:bidi="ar"/>
        </w:rPr>
        <w:t>和初始密码均为本人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0"/>
          <w:sz w:val="21"/>
          <w:szCs w:val="21"/>
          <w:lang w:val="en-US" w:eastAsia="zh-CN" w:bidi="ar"/>
        </w:rPr>
        <w:t xml:space="preserve">“学号” </w:t>
      </w:r>
    </w:p>
    <w:p>
      <w:pPr>
        <w:rPr>
          <w:rFonts w:hint="eastAsia" w:asciiTheme="minorEastAsia" w:hAnsiTheme="minorEastAsia" w:eastAsiaTheme="minorEastAsia" w:cstheme="minorEastAsia"/>
          <w:b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0"/>
          <w:sz w:val="21"/>
          <w:szCs w:val="21"/>
          <w:lang w:val="en-US" w:eastAsia="zh-CN" w:bidi="ar"/>
        </w:rPr>
        <w:t>教师主要功能：学习、练习、考试</w:t>
      </w:r>
      <w:bookmarkStart w:id="1" w:name="_GoBack"/>
      <w:bookmarkEnd w:id="1"/>
    </w:p>
    <w:p>
      <w:pPr>
        <w:pStyle w:val="3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学习中心</w:t>
      </w:r>
    </w:p>
    <w:p>
      <w:pPr>
        <w:numPr>
          <w:ilvl w:val="0"/>
          <w:numId w:val="0"/>
        </w:numPr>
        <w:rPr>
          <w:rFonts w:hint="eastAsia" w:ascii="lucida Grande" w:hAnsi="lucida Grande" w:eastAsia="lucida Grande" w:cs="lucida Grande"/>
          <w:b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lucida Grande" w:hAnsi="lucida Grande" w:eastAsia="lucida Grande" w:cs="lucida Grande"/>
          <w:b w:val="0"/>
          <w:color w:val="000000"/>
          <w:kern w:val="0"/>
          <w:sz w:val="21"/>
          <w:szCs w:val="21"/>
          <w:lang w:val="en-US" w:eastAsia="zh-CN" w:bidi="ar"/>
        </w:rPr>
        <w:t>操作：</w:t>
      </w:r>
    </w:p>
    <w:p>
      <w:pPr>
        <w:numPr>
          <w:ilvl w:val="0"/>
          <w:numId w:val="0"/>
        </w:numPr>
        <w:rPr>
          <w:rFonts w:hint="eastAsia" w:ascii="lucida Grande" w:hAnsi="lucida Grande" w:eastAsia="lucida Grande" w:cs="lucida Grande"/>
          <w:b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lucida Grande" w:hAnsi="lucida Grande" w:eastAsia="lucida Grande" w:cs="lucida Grande"/>
          <w:b w:val="0"/>
          <w:color w:val="000000"/>
          <w:kern w:val="0"/>
          <w:sz w:val="21"/>
          <w:szCs w:val="21"/>
          <w:lang w:val="en-US" w:eastAsia="zh-CN" w:bidi="ar"/>
        </w:rPr>
        <w:t>第一步：点击【学习中心】打开学习中心界面。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1983105"/>
            <wp:effectExtent l="0" t="0" r="1016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第二步：</w:t>
      </w:r>
      <w:r>
        <w:rPr>
          <w:rFonts w:hint="eastAsia" w:ascii="lucida Grande" w:hAnsi="lucida Grande" w:eastAsia="lucida Grande" w:cs="lucida Grande"/>
          <w:b w:val="0"/>
          <w:color w:val="000000"/>
          <w:kern w:val="0"/>
          <w:sz w:val="21"/>
          <w:szCs w:val="21"/>
          <w:lang w:val="en-US" w:eastAsia="zh-CN" w:bidi="ar"/>
        </w:rPr>
        <w:t>点击培训状态为进行中的培训计划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2744470"/>
            <wp:effectExtent l="0" t="0" r="825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44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第三步：学生学习该培训计划里面安排的课程资源，学习完毕后，点击“确认已学完”按钮即可</w:t>
      </w:r>
      <w:r>
        <w:rPr>
          <w:rFonts w:hint="eastAsia"/>
          <w:b/>
          <w:bCs/>
          <w:lang w:eastAsia="zh-CN"/>
        </w:rPr>
        <w:t>。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练习中心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第一步：点击菜单栏中的【练习中心】，打开练习中心页面，页面显示所有学科以及每学科的题目数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9865" cy="1752600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第二步：鼠标放在某学科上显示“顺序答题”和“随机答题”。</w:t>
      </w:r>
    </w:p>
    <w:p>
      <w:pPr>
        <w:widowControl w:val="0"/>
        <w:numPr>
          <w:ilvl w:val="0"/>
          <w:numId w:val="0"/>
        </w:numPr>
        <w:jc w:val="both"/>
      </w:pPr>
      <w:r>
        <w:rPr>
          <w:rFonts w:hint="eastAsia"/>
          <w:lang w:val="en-US" w:eastAsia="zh-CN"/>
        </w:rPr>
        <w:t xml:space="preserve">                </w:t>
      </w:r>
      <w:r>
        <w:drawing>
          <wp:inline distT="0" distB="0" distL="114300" distR="114300">
            <wp:extent cx="5274310" cy="1719580"/>
            <wp:effectExtent l="0" t="0" r="254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9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第三步：顺序练习：系统按照顺序从题库里面抽取试题供学生练习。</w:t>
      </w:r>
    </w:p>
    <w:p>
      <w:pPr>
        <w:widowControl w:val="0"/>
        <w:numPr>
          <w:ilvl w:val="0"/>
          <w:numId w:val="0"/>
        </w:numPr>
        <w:ind w:firstLine="840" w:firstLineChars="4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随机练习：系统随机从题库里面抽取试题供学生练习。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4150" cy="2039620"/>
            <wp:effectExtent l="0" t="0" r="12700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第四步：练习页面信息介绍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“确认”按钮，选择答案，点击确认按钮，系统判断对错。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“上一题”，翻看上一题答题情况。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“下一题”，翻看下一题答题情况。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“收藏”，对未掌握的试题进行收藏，方便以后练习。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</w:t>
      </w:r>
      <w:r>
        <w:drawing>
          <wp:inline distT="0" distB="0" distL="114300" distR="114300">
            <wp:extent cx="285750" cy="2190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，答错的题目数统计。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</w:t>
      </w:r>
      <w:r>
        <w:drawing>
          <wp:inline distT="0" distB="0" distL="114300" distR="114300">
            <wp:extent cx="333375" cy="2381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，答对的题目数的统计。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“选题卡”，查看所有试题编号，以及答对和答错等试题情况。 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047240"/>
            <wp:effectExtent l="0" t="0" r="1016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3515" cy="2329815"/>
            <wp:effectExtent l="0" t="0" r="13335" b="133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第五步：我的收藏、我的错题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1438910"/>
            <wp:effectExtent l="0" t="0" r="8255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我的收藏——用户对自己为掌握并收藏的试题汇总，学生可在这里反复练习，若试题已掌握，可取消收藏。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839595"/>
            <wp:effectExtent l="0" t="0" r="381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我的错题——用户对自己全部答错的题目统计，学生在这里可以反复练习，若试题已掌握，可移除出去。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764665"/>
            <wp:effectExtent l="0" t="0" r="381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考试中心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第一步：在菜单栏中点击【考试中心】，打开考试中心界面，操作状态说明：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开始考试：说明正在进行的考试，考生可以正常进入并答题。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灰色的“开始考试”：说明考试时间未到，不能答题。</w:t>
      </w:r>
    </w:p>
    <w:p>
      <w:pPr>
        <w:widowControl w:val="0"/>
        <w:numPr>
          <w:ilvl w:val="0"/>
          <w:numId w:val="0"/>
        </w:numPr>
        <w:ind w:firstLine="840" w:firstLineChars="4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缺考：说明学生未参加考试，且考试已经结束。</w:t>
      </w:r>
    </w:p>
    <w:p>
      <w:pPr>
        <w:widowControl w:val="0"/>
        <w:numPr>
          <w:ilvl w:val="0"/>
          <w:numId w:val="0"/>
        </w:numPr>
        <w:ind w:firstLine="840" w:firstLineChars="4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待批改：说明试卷已经提交，等待老师批改。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查看成绩：说明教师已经发布成绩，学生可以查看成绩。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签订承诺：说明学生可以签订承诺书；若只有查看成绩，没有签订承诺按钮，则说明此学生已经签订过承诺书了。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1770" cy="2015490"/>
            <wp:effectExtent l="0" t="0" r="508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15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第二步</w:t>
      </w:r>
      <w:r>
        <w:rPr>
          <w:rFonts w:hint="eastAsia"/>
          <w:lang w:val="en-US" w:eastAsia="zh-CN"/>
        </w:rPr>
        <w:t>:点击“开始考试”按钮，进行考前须知页面。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</w:p>
    <w:p>
      <w:pPr>
        <w:widowControl w:val="0"/>
        <w:numPr>
          <w:ilvl w:val="0"/>
          <w:numId w:val="0"/>
        </w:numPr>
        <w:ind w:firstLine="555" w:firstLineChars="0"/>
        <w:jc w:val="both"/>
      </w:pPr>
    </w:p>
    <w:p>
      <w:pPr>
        <w:widowControl w:val="0"/>
        <w:numPr>
          <w:ilvl w:val="0"/>
          <w:numId w:val="0"/>
        </w:numPr>
        <w:ind w:firstLine="555" w:firstLineChars="0"/>
        <w:jc w:val="both"/>
      </w:pPr>
      <w:r>
        <w:drawing>
          <wp:inline distT="0" distB="0" distL="114300" distR="114300">
            <wp:extent cx="5263515" cy="2893060"/>
            <wp:effectExtent l="0" t="0" r="13335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第三步：点击“我知道了”，进入答题页面。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页面左上角显示倒计时。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倒计时下面显示试题内容，选择答案，点击“下一题”按钮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页面右侧是快捷选题卡，可查看题目号及答题情况。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提交试卷：试题填写完毕，点击此按钮提交试卷；或者倒计时结束，系统自动提交试卷。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2245" cy="2102485"/>
            <wp:effectExtent l="0" t="0" r="14605" b="1206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02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第四步：试卷提交成功后，学生等待教师批改，待批改完毕并发布成绩后，学生可查看成绩及签订承诺书。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20534"/>
    <w:multiLevelType w:val="singleLevel"/>
    <w:tmpl w:val="59B205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413DD"/>
    <w:rsid w:val="064A2E75"/>
    <w:rsid w:val="07DD1709"/>
    <w:rsid w:val="098C6EFB"/>
    <w:rsid w:val="0A516813"/>
    <w:rsid w:val="0C6C784D"/>
    <w:rsid w:val="0E431F8C"/>
    <w:rsid w:val="12DA5138"/>
    <w:rsid w:val="1491061C"/>
    <w:rsid w:val="1E3E1C83"/>
    <w:rsid w:val="202B3F1F"/>
    <w:rsid w:val="227E06E8"/>
    <w:rsid w:val="28EE0293"/>
    <w:rsid w:val="2E543418"/>
    <w:rsid w:val="2F0278C8"/>
    <w:rsid w:val="2FAB5674"/>
    <w:rsid w:val="2FAD5013"/>
    <w:rsid w:val="311F5CF5"/>
    <w:rsid w:val="328E5DFA"/>
    <w:rsid w:val="33730BC3"/>
    <w:rsid w:val="37C34814"/>
    <w:rsid w:val="37D018DF"/>
    <w:rsid w:val="3AA35631"/>
    <w:rsid w:val="402C7DEC"/>
    <w:rsid w:val="43176D37"/>
    <w:rsid w:val="44905D19"/>
    <w:rsid w:val="46151566"/>
    <w:rsid w:val="48CB299A"/>
    <w:rsid w:val="4EEC05CB"/>
    <w:rsid w:val="53817172"/>
    <w:rsid w:val="591A7CF0"/>
    <w:rsid w:val="593E7F1D"/>
    <w:rsid w:val="5A10034D"/>
    <w:rsid w:val="5B633233"/>
    <w:rsid w:val="5DDE392C"/>
    <w:rsid w:val="5EB00DAF"/>
    <w:rsid w:val="622A6509"/>
    <w:rsid w:val="67C346FB"/>
    <w:rsid w:val="682D69DC"/>
    <w:rsid w:val="70F023AC"/>
    <w:rsid w:val="72BE00E4"/>
    <w:rsid w:val="766E6368"/>
    <w:rsid w:val="78B80AE4"/>
    <w:rsid w:val="7A7915F7"/>
    <w:rsid w:val="7E095C2E"/>
    <w:rsid w:val="7E3C1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李建楠</cp:lastModifiedBy>
  <dcterms:modified xsi:type="dcterms:W3CDTF">2017-09-28T06:36:58Z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